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DC" w:rsidRPr="00005EDC" w:rsidRDefault="00005EDC">
      <w:pPr>
        <w:rPr>
          <w:rFonts w:ascii="Arial" w:hAnsi="Arial" w:cs="Arial"/>
          <w:b/>
          <w:i/>
          <w:color w:val="000000" w:themeColor="text1"/>
          <w:sz w:val="32"/>
          <w:szCs w:val="32"/>
          <w:lang w:val="ro-RO"/>
        </w:rPr>
      </w:pPr>
      <w:r w:rsidRPr="00005EDC">
        <w:rPr>
          <w:rFonts w:ascii="Arial" w:hAnsi="Arial" w:cs="Arial"/>
          <w:b/>
          <w:i/>
          <w:color w:val="000000" w:themeColor="text1"/>
          <w:sz w:val="32"/>
          <w:szCs w:val="32"/>
          <w:lang w:val="ro-RO"/>
        </w:rPr>
        <w:t xml:space="preserve">Obiceiuri şi tradiţii </w:t>
      </w:r>
    </w:p>
    <w:p w:rsidR="00005EDC" w:rsidRPr="00005EDC" w:rsidRDefault="00F62558" w:rsidP="00005E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ziua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bărbatului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b</w:t>
      </w:r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ea</w:t>
      </w:r>
      <w:proofErr w:type="spellEnd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vin</w:t>
      </w:r>
      <w:proofErr w:type="spellEnd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şi</w:t>
      </w:r>
      <w:proofErr w:type="spellEnd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mănâncă</w:t>
      </w:r>
      <w:proofErr w:type="spellEnd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mucenici</w:t>
      </w:r>
      <w:proofErr w:type="spellEnd"/>
      <w:r w:rsidR="00005EDC" w:rsidRP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r w:rsid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ca </w:t>
      </w:r>
      <w:proofErr w:type="spellStart"/>
      <w:r w:rsid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să</w:t>
      </w:r>
      <w:proofErr w:type="spellEnd"/>
      <w:proofErr w:type="gramEnd"/>
      <w:r w:rsid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ai</w:t>
      </w:r>
      <w:proofErr w:type="spellEnd"/>
      <w:r w:rsid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bani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sănătate</w:t>
      </w:r>
      <w:proofErr w:type="spellEnd"/>
      <w:r w:rsidR="00005EDC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noroc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în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44"/>
          <w:szCs w:val="44"/>
        </w:rPr>
        <w:t>dragoste</w:t>
      </w:r>
      <w:proofErr w:type="spellEnd"/>
    </w:p>
    <w:p w:rsidR="00005EDC" w:rsidRPr="00005EDC" w:rsidRDefault="00005EDC" w:rsidP="00005EDC">
      <w:pPr>
        <w:spacing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</w:pPr>
      <w:r w:rsidRPr="00005EDC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</w:rPr>
        <w:br/>
      </w:r>
      <w:r w:rsidRPr="00005EDC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</w:rPr>
        <w:br/>
      </w:r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La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români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încă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din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vechi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timpuri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z</w:t>
      </w:r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ilele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destinate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</w:t>
      </w:r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n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exclusivitate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reprezentantelor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sexului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frumos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sunt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3E46D5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întotdeauna</w:t>
      </w:r>
      <w:proofErr w:type="spellEnd"/>
      <w:r w:rsidR="003E46D5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urmate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de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ziua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dedicată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bă</w:t>
      </w:r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rba</w:t>
      </w:r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ţ</w:t>
      </w:r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ilor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.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Astfel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j</w:t>
      </w:r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oi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p</w:t>
      </w:r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9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martie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îi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</w:t>
      </w:r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ărbă</w:t>
      </w:r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tor</w:t>
      </w:r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im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pe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domni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şi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odată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cu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ei</w:t>
      </w:r>
      <w:proofErr w:type="spellEnd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ce</w:t>
      </w:r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le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40 de </w:t>
      </w:r>
      <w:proofErr w:type="spellStart"/>
      <w:r w:rsidR="00C51EA7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pahare</w:t>
      </w:r>
      <w:proofErr w:type="spellEnd"/>
      <w:r w:rsidRPr="00005ED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.</w:t>
      </w:r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Sărbătoarea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este</w:t>
      </w:r>
      <w:proofErr w:type="spellEnd"/>
      <w:proofErr w:type="gram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încununată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de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obiceiuri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şi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tradiţii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care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sunt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respectate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şi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astăzi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pe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la </w:t>
      </w:r>
      <w:proofErr w:type="spellStart"/>
      <w:r w:rsidR="009670DE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toate</w:t>
      </w:r>
      <w:proofErr w:type="spellEnd"/>
      <w:r w:rsidR="009670DE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casele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de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gospodari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.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Iată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ce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să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faci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în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această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zi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ca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să</w:t>
      </w:r>
      <w:proofErr w:type="spellEnd"/>
      <w:proofErr w:type="gram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ai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parte de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sănătate</w:t>
      </w:r>
      <w:proofErr w:type="spellEnd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bani</w:t>
      </w:r>
      <w:proofErr w:type="spellEnd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mulţi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şi</w:t>
      </w:r>
      <w:proofErr w:type="spellEnd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62558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noroc</w:t>
      </w:r>
      <w:proofErr w:type="spellEnd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în</w:t>
      </w:r>
      <w:proofErr w:type="spellEnd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dragoste</w:t>
      </w:r>
      <w:proofErr w:type="spellEnd"/>
      <w:r w:rsidR="00FC533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, tot </w:t>
      </w:r>
      <w:proofErr w:type="spellStart"/>
      <w:r w:rsidR="00FC533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restul</w:t>
      </w:r>
      <w:proofErr w:type="spellEnd"/>
      <w:r w:rsidR="00FC533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C5330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anului</w:t>
      </w:r>
      <w:proofErr w:type="spellEnd"/>
      <w:r w:rsidR="00685B47" w:rsidRPr="00C44FC8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 xml:space="preserve">! </w:t>
      </w:r>
    </w:p>
    <w:p w:rsidR="00005EDC" w:rsidRPr="00005EDC" w:rsidRDefault="00005EDC" w:rsidP="00005EDC">
      <w:pPr>
        <w:shd w:val="clear" w:color="auto" w:fill="FFFFFF"/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6B75B8" w:rsidRDefault="00005EDC" w:rsidP="0060304C">
      <w:pPr>
        <w:shd w:val="clear" w:color="auto" w:fill="FFFFFF"/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ş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a-zisa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zi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a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b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ă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rbatului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este</w:t>
      </w:r>
      <w:proofErr w:type="spellEnd"/>
      <w:proofErr w:type="gram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un bun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prilej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pentru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cur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ăţ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enie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dar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şi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un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semn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al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venirii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primă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verii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Obiceiurile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din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ziua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mucenicilor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formeaz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ă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un</w:t>
      </w:r>
      <w:proofErr w:type="gram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ritual specific (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prepa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rarea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anumitor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alimente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protecţ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ia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magic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ă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a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casei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aflarea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norocului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), care se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păstrează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ş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i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ast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ă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zi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î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n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toate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col</w:t>
      </w:r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ţ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urile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ţă</w:t>
      </w:r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rii</w:t>
      </w:r>
      <w:proofErr w:type="spellEnd"/>
      <w:r w:rsidRPr="00005ED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Prepararea</w:t>
      </w:r>
      <w:proofErr w:type="spellEnd"/>
      <w:r w:rsidR="00685B4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030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mucenicilor</w:t>
      </w:r>
      <w:proofErr w:type="spellEnd"/>
      <w:r w:rsidR="006030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are </w:t>
      </w:r>
      <w:proofErr w:type="spellStart"/>
      <w:r w:rsidR="006030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origini</w:t>
      </w:r>
      <w:proofErr w:type="spellEnd"/>
      <w:r w:rsidR="006030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030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biblice</w:t>
      </w:r>
      <w:proofErr w:type="spellEnd"/>
      <w:r w:rsidR="006030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. </w:t>
      </w:r>
    </w:p>
    <w:p w:rsidR="006B75B8" w:rsidRPr="006B75B8" w:rsidRDefault="006B75B8" w:rsidP="006B75B8">
      <w:pPr>
        <w:pStyle w:val="ListParagraph"/>
        <w:numPr>
          <w:ilvl w:val="0"/>
          <w:numId w:val="1"/>
        </w:numPr>
        <w:shd w:val="clear" w:color="auto" w:fill="FFFFFF"/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Povestea</w:t>
      </w:r>
      <w:proofErr w:type="spellEnd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mucenicilor</w:t>
      </w:r>
      <w:proofErr w:type="spellEnd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. De </w:t>
      </w:r>
      <w:proofErr w:type="spellStart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ce</w:t>
      </w:r>
      <w:proofErr w:type="spellEnd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9 </w:t>
      </w:r>
      <w:proofErr w:type="spellStart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martie</w:t>
      </w:r>
      <w:proofErr w:type="spellEnd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e </w:t>
      </w:r>
      <w:proofErr w:type="spellStart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ziua</w:t>
      </w:r>
      <w:proofErr w:type="spellEnd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75B8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bărbaţilor</w:t>
      </w:r>
      <w:proofErr w:type="spellEnd"/>
    </w:p>
    <w:p w:rsidR="00703678" w:rsidRDefault="0060304C" w:rsidP="0060304C">
      <w:pPr>
        <w:shd w:val="clear" w:color="auto" w:fill="FFFFFF"/>
        <w:spacing w:before="360" w:after="180" w:line="240" w:lineRule="auto"/>
        <w:outlineLvl w:val="1"/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Povestea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mucenicilor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începe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jurul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anilor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300.</w:t>
      </w:r>
      <w:proofErr w:type="gram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Ace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şti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40 de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erau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soldaţ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armata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unui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împă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rat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necredincios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nume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Licinius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care 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domnit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ntre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anii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308-324.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Solda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obliga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nchine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idolilor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dar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refuzat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Drept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pedeaps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ntemni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ţaţi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tu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timp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opt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zile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Apoi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condamnaţ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moarte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aruncarea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lacul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nghe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al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Sevastiei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Un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singur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soldat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cedat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ie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lac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dar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murit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loc.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acea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noap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s-au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petrecut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lucruri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nemaivăzute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Lacul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s-</w:t>
      </w:r>
      <w:proofErr w:type="gram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nc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lzit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ghea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s-a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topit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40 de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cununi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care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str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luceau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cobor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cer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asupra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oldaţ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il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or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Ca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printr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-o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minune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dimineaţ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sco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proofErr w:type="gram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nc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trăiau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La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ordinul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mp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ratului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g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ân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s-au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zdrobit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picioarele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au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lăsaţ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moar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Dup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trecerea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lor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nefiin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ţă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nu au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nmorm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ântaţ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ar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iar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cenu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le-a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fost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aruncat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lac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De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atunci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obi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nuie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aceast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mearg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la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biseric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apoi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dea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poman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preg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ti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diferite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moduri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Ziua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se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rb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tore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ncare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bun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40 de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pahare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proofErr w:type="gram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vin</w:t>
      </w:r>
      <w:proofErr w:type="spellEnd"/>
      <w:proofErr w:type="gram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cur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enie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case.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Av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nd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vedere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povestea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bravilor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teni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9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martie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este</w:t>
      </w:r>
      <w:proofErr w:type="spellEnd"/>
      <w:proofErr w:type="gram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recunoscut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fiind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ziua</w:t>
      </w:r>
      <w:proofErr w:type="spellEnd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bă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rba</w:t>
      </w:r>
      <w:r w:rsidR="006B75B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ilor</w:t>
      </w:r>
      <w:proofErr w:type="spellEnd"/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005EDC" w:rsidRPr="00005ED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Semne</w:t>
      </w:r>
      <w:proofErr w:type="spellEnd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bune</w:t>
      </w:r>
      <w:proofErr w:type="spellEnd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anul</w:t>
      </w:r>
      <w:proofErr w:type="spellEnd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are </w:t>
      </w:r>
      <w:proofErr w:type="spellStart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dacă</w:t>
      </w:r>
      <w:proofErr w:type="spellEnd"/>
      <w:r w:rsid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… </w:t>
      </w:r>
    </w:p>
    <w:p w:rsidR="00703678" w:rsidRPr="00C44FC8" w:rsidRDefault="00005EDC" w:rsidP="00C44FC8">
      <w:pPr>
        <w:pStyle w:val="ListParagraph"/>
        <w:numPr>
          <w:ilvl w:val="0"/>
          <w:numId w:val="4"/>
        </w:numPr>
        <w:shd w:val="clear" w:color="auto" w:fill="FFFFFF"/>
        <w:spacing w:before="360" w:after="180" w:line="240" w:lineRule="auto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Nu </w:t>
      </w:r>
      <w:proofErr w:type="spellStart"/>
      <w:r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lucr</w:t>
      </w:r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ezi</w:t>
      </w:r>
      <w:proofErr w:type="spellEnd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ziua</w:t>
      </w:r>
      <w:proofErr w:type="spellEnd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mucenicilor</w:t>
      </w:r>
      <w:proofErr w:type="spellEnd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tragi</w:t>
      </w:r>
      <w:proofErr w:type="spellEnd"/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bani</w:t>
      </w:r>
      <w:r w:rsidR="00703678" w:rsidRP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</w:p>
    <w:p w:rsidR="00C44FC8" w:rsidRDefault="00703678" w:rsidP="00C44FC8">
      <w:pPr>
        <w:shd w:val="clear" w:color="auto" w:fill="FFFFFF"/>
        <w:spacing w:before="360" w:after="180" w:line="240" w:lineRule="auto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a </w:t>
      </w:r>
      <w:proofErr w:type="spellStart"/>
      <w:proofErr w:type="gram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mult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noroc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bani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această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special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nu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trebuie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munceş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Dac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eşti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lacom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trudeşti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mbog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ăţ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şti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vei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pierde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toată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agoniseala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Exist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chiar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legendă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care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spune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un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locuitor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dintr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-un sat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semă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maz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re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ziua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iar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Dumnezeu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l-a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iertat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acest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cat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-a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dublat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recolta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anul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urm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tor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însă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el nu a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inut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cont de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splata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primit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ieş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nou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la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mp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9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martie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Atunci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Dumnezeu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l-a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pedepsit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40 de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pt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ămân</w:t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boal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- Te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delectezi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gustoşii</w:t>
      </w:r>
      <w:proofErr w:type="spellEnd"/>
      <w:r w:rsidR="00005EDC"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05EDC"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005EDC"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Primeşti</w:t>
      </w:r>
      <w:proofErr w:type="spellEnd"/>
      <w:r w:rsidR="00005EDC"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iubire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proofErr w:type="gram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bucuri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armonie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familie</w:t>
      </w:r>
      <w:proofErr w:type="spellEnd"/>
      <w:r w:rsidR="00005EDC"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005EDC" w:rsidRPr="00703678" w:rsidRDefault="00005EDC" w:rsidP="00C44FC8">
      <w:pPr>
        <w:shd w:val="clear" w:color="auto" w:fill="FFFFFF"/>
        <w:spacing w:before="360" w:after="180" w:line="240" w:lineRule="auto"/>
        <w:outlineLvl w:val="1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9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martie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de la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nu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trebuie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să-</w:t>
      </w:r>
      <w:proofErr w:type="gram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lipseasc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micile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figurine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specifice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rb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torii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Indiferent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zon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ţă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rii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afli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este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bine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ă-</w:t>
      </w:r>
      <w:proofErr w:type="gram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prepari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tradiţ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ionalii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Acele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40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opturi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mici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preparate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aluat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îţi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vor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aduce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noroc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dragoste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bun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ăstare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Ele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sunt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un</w:t>
      </w:r>
      <w:proofErr w:type="gram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fel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garan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mul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umirii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suflete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lini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tii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familie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Petrec</w:t>
      </w:r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proofErr w:type="gram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vin</w:t>
      </w:r>
      <w:proofErr w:type="spellEnd"/>
      <w:proofErr w:type="gram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roşu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Adaugi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un</w:t>
      </w:r>
      <w:proofErr w:type="gram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plus de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sănătate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putere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Tot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în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ziua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e 9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martie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ar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bine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frumos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să-şi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adun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familia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prietenii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la tine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acasă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petrece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mpreun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ncare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bun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vin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bel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şug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Tradiţ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spune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trebuie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be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40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pahare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vin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ro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fi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puternici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buni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munc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tot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anul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Se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spune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vinul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reprezint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ngele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ărsat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al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mucenicilor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confer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puterea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care au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luptat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ei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noaptea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ndei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dreapta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lor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credin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Ţine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focul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aprins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Alungi</w:t>
      </w:r>
      <w:proofErr w:type="spellEnd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ră</w:t>
      </w:r>
      <w:r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ul</w:t>
      </w:r>
      <w:proofErr w:type="spellEnd"/>
      <w:proofErr w:type="gramEnd"/>
      <w:r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Pr="0070367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cas</w:t>
      </w:r>
      <w:r w:rsidR="00C44FC8">
        <w:rPr>
          <w:rStyle w:val="subtitlu"/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trebuie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ntinzi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mese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lungi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4F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</w:t>
      </w:r>
      <w:proofErr w:type="spellEnd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stai</w:t>
      </w:r>
      <w:proofErr w:type="spellEnd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toţ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cei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dragi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sufletului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ău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la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apusul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soarelui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asemenea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ca </w:t>
      </w:r>
      <w:proofErr w:type="spellStart"/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alungi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tot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din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trebuie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proofErr w:type="gram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aprinzi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focul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Conform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tradi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iei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îţ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vei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proteja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locuin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ţ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spiritele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rele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â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nd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un</w:t>
      </w:r>
      <w:proofErr w:type="gram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ocol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al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casei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cu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cenu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ş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provenit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ă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de la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focul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aprins</w:t>
      </w:r>
      <w:proofErr w:type="spellEnd"/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de </w:t>
      </w:r>
      <w:proofErr w:type="spellStart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mucenici</w:t>
      </w:r>
      <w:proofErr w:type="spellEnd"/>
      <w:r w:rsidRPr="007036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2A727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005EDC" w:rsidRPr="00703678" w:rsidSect="00824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0D8"/>
    <w:multiLevelType w:val="hybridMultilevel"/>
    <w:tmpl w:val="3E26B2E4"/>
    <w:lvl w:ilvl="0" w:tplc="9E1C08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359D"/>
    <w:multiLevelType w:val="hybridMultilevel"/>
    <w:tmpl w:val="54A48742"/>
    <w:lvl w:ilvl="0" w:tplc="0426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246F4"/>
    <w:multiLevelType w:val="hybridMultilevel"/>
    <w:tmpl w:val="B7EA1F52"/>
    <w:lvl w:ilvl="0" w:tplc="04045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C3C10"/>
    <w:multiLevelType w:val="hybridMultilevel"/>
    <w:tmpl w:val="43B4A6EE"/>
    <w:lvl w:ilvl="0" w:tplc="23FCC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6A20"/>
    <w:rsid w:val="00005EDC"/>
    <w:rsid w:val="002A727C"/>
    <w:rsid w:val="003E46D5"/>
    <w:rsid w:val="0060304C"/>
    <w:rsid w:val="00607E4E"/>
    <w:rsid w:val="00685B47"/>
    <w:rsid w:val="006B75B8"/>
    <w:rsid w:val="00703678"/>
    <w:rsid w:val="007171F6"/>
    <w:rsid w:val="00824E52"/>
    <w:rsid w:val="009670DE"/>
    <w:rsid w:val="009D6B29"/>
    <w:rsid w:val="00C44FC8"/>
    <w:rsid w:val="00C51EA7"/>
    <w:rsid w:val="00D16404"/>
    <w:rsid w:val="00F62558"/>
    <w:rsid w:val="00F76A20"/>
    <w:rsid w:val="00FC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52"/>
  </w:style>
  <w:style w:type="paragraph" w:styleId="Heading1">
    <w:name w:val="heading 1"/>
    <w:basedOn w:val="Normal"/>
    <w:link w:val="Heading1Char"/>
    <w:uiPriority w:val="9"/>
    <w:qFormat/>
    <w:rsid w:val="00005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5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E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05EDC"/>
  </w:style>
  <w:style w:type="character" w:customStyle="1" w:styleId="subtitlu">
    <w:name w:val="subtitlu"/>
    <w:basedOn w:val="DefaultParagraphFont"/>
    <w:rsid w:val="00005EDC"/>
  </w:style>
  <w:style w:type="paragraph" w:styleId="ListParagraph">
    <w:name w:val="List Paragraph"/>
    <w:basedOn w:val="Normal"/>
    <w:uiPriority w:val="34"/>
    <w:qFormat/>
    <w:rsid w:val="006B7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688</Words>
  <Characters>3299</Characters>
  <Application>Microsoft Office Word</Application>
  <DocSecurity>0</DocSecurity>
  <Lines>76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15</cp:revision>
  <dcterms:created xsi:type="dcterms:W3CDTF">2017-03-03T11:46:00Z</dcterms:created>
  <dcterms:modified xsi:type="dcterms:W3CDTF">2017-03-03T12:32:00Z</dcterms:modified>
</cp:coreProperties>
</file>